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5E" w:rsidRDefault="003E0080">
      <w:pPr>
        <w:rPr>
          <w:sz w:val="28"/>
          <w:szCs w:val="28"/>
        </w:rPr>
      </w:pPr>
      <w:r w:rsidRPr="003E0080">
        <w:rPr>
          <w:sz w:val="28"/>
          <w:szCs w:val="28"/>
        </w:rPr>
        <w:t xml:space="preserve">Preparazione del paziente allergico </w:t>
      </w:r>
      <w:r>
        <w:rPr>
          <w:sz w:val="28"/>
          <w:szCs w:val="28"/>
        </w:rPr>
        <w:t xml:space="preserve"> prima della somministr4azione del MDC (mezzo di contrasto ) sia TAC che RMN.</w:t>
      </w:r>
    </w:p>
    <w:p w:rsidR="003E0080" w:rsidRDefault="003E0080">
      <w:pPr>
        <w:rPr>
          <w:sz w:val="28"/>
          <w:szCs w:val="28"/>
        </w:rPr>
      </w:pPr>
    </w:p>
    <w:p w:rsidR="003E0080" w:rsidRDefault="003E0080">
      <w:pPr>
        <w:rPr>
          <w:sz w:val="28"/>
          <w:szCs w:val="28"/>
        </w:rPr>
      </w:pPr>
      <w:r>
        <w:rPr>
          <w:sz w:val="28"/>
          <w:szCs w:val="28"/>
        </w:rPr>
        <w:t>Importante la discriminazione tra paziente con allergie ad:</w:t>
      </w:r>
    </w:p>
    <w:p w:rsidR="003E0080" w:rsidRDefault="003E0080" w:rsidP="003E0080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3E0080">
        <w:rPr>
          <w:sz w:val="28"/>
          <w:szCs w:val="28"/>
        </w:rPr>
        <w:t>inerti ( polvere spore etc.</w:t>
      </w:r>
    </w:p>
    <w:p w:rsidR="003E0080" w:rsidRDefault="003E0080" w:rsidP="003E0080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farmaci</w:t>
      </w:r>
    </w:p>
    <w:p w:rsidR="003E0080" w:rsidRDefault="003E0080" w:rsidP="003E0080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mezzi di contrasto</w:t>
      </w:r>
    </w:p>
    <w:p w:rsidR="003E0080" w:rsidRDefault="003E0080" w:rsidP="003E0080">
      <w:pPr>
        <w:rPr>
          <w:sz w:val="28"/>
          <w:szCs w:val="28"/>
        </w:rPr>
      </w:pPr>
      <w:r w:rsidRPr="00D57E41">
        <w:rPr>
          <w:b/>
          <w:sz w:val="28"/>
          <w:szCs w:val="28"/>
        </w:rPr>
        <w:t>Nel caso A</w:t>
      </w:r>
      <w:r>
        <w:rPr>
          <w:sz w:val="28"/>
          <w:szCs w:val="28"/>
        </w:rPr>
        <w:t xml:space="preserve"> non sussiste predisposizione a reazione grave pertanto non necessita profilassi. Si mantiene alta la sorveglianza sul paziente.</w:t>
      </w:r>
    </w:p>
    <w:p w:rsidR="003E0080" w:rsidRDefault="003E0080" w:rsidP="003E0080">
      <w:pPr>
        <w:rPr>
          <w:sz w:val="28"/>
          <w:szCs w:val="28"/>
        </w:rPr>
      </w:pPr>
      <w:r w:rsidRPr="00D57E41">
        <w:rPr>
          <w:b/>
          <w:sz w:val="28"/>
          <w:szCs w:val="28"/>
        </w:rPr>
        <w:t xml:space="preserve">Nel </w:t>
      </w:r>
      <w:r w:rsidRPr="00D57E41">
        <w:rPr>
          <w:sz w:val="28"/>
          <w:szCs w:val="28"/>
        </w:rPr>
        <w:t>caso B</w:t>
      </w:r>
      <w:r>
        <w:rPr>
          <w:sz w:val="28"/>
          <w:szCs w:val="28"/>
        </w:rPr>
        <w:t xml:space="preserve"> necessita la profilassi che viene effettuata con somministrazione di </w:t>
      </w:r>
      <w:proofErr w:type="spellStart"/>
      <w:r>
        <w:rPr>
          <w:sz w:val="28"/>
          <w:szCs w:val="28"/>
        </w:rPr>
        <w:t>Deltacortene</w:t>
      </w:r>
      <w:proofErr w:type="spellEnd"/>
      <w:r w:rsidR="001E2591">
        <w:rPr>
          <w:sz w:val="28"/>
          <w:szCs w:val="28"/>
        </w:rPr>
        <w:t xml:space="preserve"> (prednisone)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cps</w:t>
      </w:r>
      <w:proofErr w:type="spellEnd"/>
      <w:r>
        <w:rPr>
          <w:sz w:val="28"/>
          <w:szCs w:val="28"/>
        </w:rPr>
        <w:t xml:space="preserve"> 25 mg  1 </w:t>
      </w:r>
      <w:proofErr w:type="spellStart"/>
      <w:r>
        <w:rPr>
          <w:sz w:val="28"/>
          <w:szCs w:val="28"/>
        </w:rPr>
        <w:t>cps</w:t>
      </w:r>
      <w:proofErr w:type="spellEnd"/>
      <w:r>
        <w:rPr>
          <w:sz w:val="28"/>
          <w:szCs w:val="28"/>
        </w:rPr>
        <w:t xml:space="preserve"> 24/12 e 8 ore prima dell’esecuzione dell’esame.</w:t>
      </w:r>
      <w:r w:rsidR="001E2591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ora prima dell’esa</w:t>
      </w:r>
      <w:r w:rsidR="001E2591">
        <w:rPr>
          <w:sz w:val="28"/>
          <w:szCs w:val="28"/>
        </w:rPr>
        <w:t xml:space="preserve">me viene somministrata 1 </w:t>
      </w:r>
      <w:proofErr w:type="spellStart"/>
      <w:r w:rsidR="001E2591">
        <w:rPr>
          <w:sz w:val="28"/>
          <w:szCs w:val="28"/>
        </w:rPr>
        <w:t>fl</w:t>
      </w:r>
      <w:proofErr w:type="spellEnd"/>
      <w:r w:rsidR="001E2591">
        <w:rPr>
          <w:sz w:val="28"/>
          <w:szCs w:val="28"/>
        </w:rPr>
        <w:t xml:space="preserve"> di </w:t>
      </w:r>
      <w:proofErr w:type="spellStart"/>
      <w:r w:rsidR="001E2591">
        <w:rPr>
          <w:sz w:val="28"/>
          <w:szCs w:val="28"/>
        </w:rPr>
        <w:t>Trimeton</w:t>
      </w:r>
      <w:proofErr w:type="spellEnd"/>
      <w:r w:rsidR="001E2591">
        <w:rPr>
          <w:sz w:val="28"/>
          <w:szCs w:val="28"/>
        </w:rPr>
        <w:t xml:space="preserve"> (</w:t>
      </w:r>
      <w:proofErr w:type="spellStart"/>
      <w:r w:rsidR="001E2591">
        <w:rPr>
          <w:sz w:val="28"/>
          <w:szCs w:val="28"/>
        </w:rPr>
        <w:t>clorfenamina</w:t>
      </w:r>
      <w:proofErr w:type="spellEnd"/>
      <w:r w:rsidR="001E2591">
        <w:rPr>
          <w:sz w:val="28"/>
          <w:szCs w:val="28"/>
        </w:rPr>
        <w:t xml:space="preserve"> </w:t>
      </w:r>
      <w:proofErr w:type="spellStart"/>
      <w:r w:rsidR="001E2591">
        <w:rPr>
          <w:sz w:val="28"/>
          <w:szCs w:val="28"/>
        </w:rPr>
        <w:t>maleato</w:t>
      </w:r>
      <w:proofErr w:type="spellEnd"/>
      <w:r w:rsidR="001E2591">
        <w:rPr>
          <w:sz w:val="28"/>
          <w:szCs w:val="28"/>
        </w:rPr>
        <w:t>)</w:t>
      </w:r>
    </w:p>
    <w:p w:rsidR="003E0080" w:rsidRDefault="003E0080" w:rsidP="003E0080">
      <w:pPr>
        <w:rPr>
          <w:sz w:val="28"/>
          <w:szCs w:val="28"/>
        </w:rPr>
      </w:pPr>
    </w:p>
    <w:p w:rsidR="003E0080" w:rsidRPr="00511031" w:rsidRDefault="003E0080" w:rsidP="003E0080">
      <w:pPr>
        <w:rPr>
          <w:b/>
          <w:sz w:val="28"/>
          <w:szCs w:val="28"/>
        </w:rPr>
      </w:pPr>
      <w:r w:rsidRPr="00D57E41">
        <w:rPr>
          <w:b/>
          <w:sz w:val="28"/>
          <w:szCs w:val="28"/>
        </w:rPr>
        <w:t>Nel caso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C oltre ad att</w:t>
      </w:r>
      <w:r w:rsidR="00511031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nersi quanto esplicitato sul punto B </w:t>
      </w:r>
      <w:r>
        <w:rPr>
          <w:sz w:val="28"/>
          <w:szCs w:val="28"/>
        </w:rPr>
        <w:t xml:space="preserve">e prevista la presenza in sala del </w:t>
      </w:r>
      <w:r w:rsidR="00511031">
        <w:rPr>
          <w:b/>
          <w:sz w:val="28"/>
          <w:szCs w:val="28"/>
        </w:rPr>
        <w:t>Rianimatore A</w:t>
      </w:r>
      <w:r w:rsidRPr="00511031">
        <w:rPr>
          <w:b/>
          <w:sz w:val="28"/>
          <w:szCs w:val="28"/>
        </w:rPr>
        <w:t>nestesi</w:t>
      </w:r>
      <w:r w:rsidR="00511031" w:rsidRPr="00511031">
        <w:rPr>
          <w:b/>
          <w:sz w:val="28"/>
          <w:szCs w:val="28"/>
        </w:rPr>
        <w:t>s</w:t>
      </w:r>
      <w:r w:rsidRPr="00511031">
        <w:rPr>
          <w:b/>
          <w:sz w:val="28"/>
          <w:szCs w:val="28"/>
        </w:rPr>
        <w:t>ta.</w:t>
      </w:r>
    </w:p>
    <w:sectPr w:rsidR="003E0080" w:rsidRPr="00511031" w:rsidSect="009A15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85FDF"/>
    <w:multiLevelType w:val="hybridMultilevel"/>
    <w:tmpl w:val="90B61876"/>
    <w:lvl w:ilvl="0" w:tplc="B7D0515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3E0080"/>
    <w:rsid w:val="001E2591"/>
    <w:rsid w:val="003E0080"/>
    <w:rsid w:val="00511031"/>
    <w:rsid w:val="009A155E"/>
    <w:rsid w:val="00D5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5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0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3</cp:revision>
  <dcterms:created xsi:type="dcterms:W3CDTF">2013-08-24T12:59:00Z</dcterms:created>
  <dcterms:modified xsi:type="dcterms:W3CDTF">2013-08-24T13:16:00Z</dcterms:modified>
</cp:coreProperties>
</file>